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09CE" w14:textId="77777777" w:rsidR="00AF3D25" w:rsidRDefault="00000000">
      <w:pPr>
        <w:jc w:val="center"/>
      </w:pPr>
      <w:r>
        <w:rPr>
          <w:b/>
          <w:color w:val="8B4513"/>
          <w:sz w:val="32"/>
        </w:rPr>
        <w:t>Regulamin konkursu fotograficznego</w:t>
      </w:r>
    </w:p>
    <w:p w14:paraId="1BB809D1" w14:textId="77777777" w:rsidR="00AF3D25" w:rsidRDefault="00000000">
      <w:pPr>
        <w:jc w:val="center"/>
      </w:pPr>
      <w:r>
        <w:rPr>
          <w:b/>
          <w:color w:val="2E8B57"/>
          <w:sz w:val="28"/>
        </w:rPr>
        <w:t>„Jesień w Gminie Ryczywół”</w:t>
      </w:r>
    </w:p>
    <w:p w14:paraId="7E5D5291" w14:textId="77777777" w:rsidR="00AF3D25" w:rsidRDefault="00AF3D25"/>
    <w:p w14:paraId="5D3574FE" w14:textId="77777777" w:rsidR="00AF3D25" w:rsidRDefault="00000000">
      <w:r>
        <w:rPr>
          <w:b/>
          <w:color w:val="2E8B57"/>
          <w:sz w:val="24"/>
        </w:rPr>
        <w:t>1. Organizator</w:t>
      </w:r>
    </w:p>
    <w:p w14:paraId="66D618E6" w14:textId="77777777" w:rsidR="00AF3D25" w:rsidRDefault="00000000">
      <w:r>
        <w:t>Organizatorem konkursu jest Gmina Ryczywół – Dział Promocji.</w:t>
      </w:r>
    </w:p>
    <w:p w14:paraId="3E862D96" w14:textId="77777777" w:rsidR="00AF3D25" w:rsidRDefault="00000000">
      <w:r>
        <w:rPr>
          <w:b/>
          <w:color w:val="2E8B57"/>
          <w:sz w:val="24"/>
        </w:rPr>
        <w:t>2. Cel konkursu</w:t>
      </w:r>
    </w:p>
    <w:p w14:paraId="3C8F9AE6" w14:textId="77777777" w:rsidR="00AF3D25" w:rsidRDefault="00000000">
      <w:r>
        <w:t>Celem konkursu jest promocja walorów przyrodniczych i krajobrazowych Gminy Ryczywół oraz zaangażowanie mieszkańców we wspólne tworzenie wizerunku gminy.</w:t>
      </w:r>
    </w:p>
    <w:p w14:paraId="6C36475D" w14:textId="77777777" w:rsidR="00AF3D25" w:rsidRDefault="00000000">
      <w:r>
        <w:rPr>
          <w:b/>
          <w:color w:val="2E8B57"/>
          <w:sz w:val="24"/>
        </w:rPr>
        <w:t>3. Uczestnicy</w:t>
      </w:r>
    </w:p>
    <w:p w14:paraId="795CA481" w14:textId="77777777" w:rsidR="00AF3D25" w:rsidRDefault="00000000">
      <w:r>
        <w:t>Uczestnikami konkursu mogą być wszyscy mieszkańcy Gminy Ryczywół. Udział w konkursie jest bezpłatny i dobrowolny.</w:t>
      </w:r>
    </w:p>
    <w:p w14:paraId="721FF474" w14:textId="77777777" w:rsidR="00AF3D25" w:rsidRDefault="00000000">
      <w:r>
        <w:rPr>
          <w:b/>
          <w:color w:val="2E8B57"/>
          <w:sz w:val="24"/>
        </w:rPr>
        <w:t>4. Zasady udziału</w:t>
      </w:r>
    </w:p>
    <w:p w14:paraId="4EF1EF44" w14:textId="1FA3EA8C" w:rsidR="00AF3D25" w:rsidRDefault="00000000">
      <w:r>
        <w:t>1. Każdy uczestnik może przesłać maksymalnie 2 fotografie.</w:t>
      </w:r>
      <w:r>
        <w:br/>
        <w:t>2. Zdjęcia muszą być wykonane na terenie Gminy Ryczywół i przedstawiać jesienne krajobrazy, miejsca lub urokliwe zakątki sołectw.</w:t>
      </w:r>
      <w:r>
        <w:br/>
        <w:t>3. Zdjęcia należy przesłać na adres: promocja@ryczywol.pl z dopiskiem „Konkurs Jesień 2025” w tytule wiadomości.</w:t>
      </w:r>
      <w:r>
        <w:br/>
        <w:t xml:space="preserve">4. Termin nadsyłania prac: do </w:t>
      </w:r>
      <w:r w:rsidR="00243FCE">
        <w:t>6</w:t>
      </w:r>
      <w:r>
        <w:t xml:space="preserve"> </w:t>
      </w:r>
      <w:r w:rsidR="00243FCE">
        <w:t>października</w:t>
      </w:r>
      <w:r>
        <w:t xml:space="preserve"> 2025 r.</w:t>
      </w:r>
      <w:r>
        <w:br/>
        <w:t>5. W treści maila należy podać: imię, nazwisko oraz miejscowość zamieszkania.</w:t>
      </w:r>
      <w:r>
        <w:br/>
        <w:t>6. Zgłoszenie udziału w konkursie jest równoznaczne z akceptacją niniejszego regulaminu oraz wyrażeniem zgody na publikację zdjęć przez Gminę Ryczywół.</w:t>
      </w:r>
    </w:p>
    <w:p w14:paraId="3274D78D" w14:textId="77777777" w:rsidR="00AF3D25" w:rsidRDefault="00000000">
      <w:r>
        <w:rPr>
          <w:b/>
          <w:color w:val="2E8B57"/>
          <w:sz w:val="24"/>
        </w:rPr>
        <w:t>5. Ocena prac i nagroda</w:t>
      </w:r>
    </w:p>
    <w:p w14:paraId="477DF984" w14:textId="77777777" w:rsidR="00AF3D25" w:rsidRDefault="00000000">
      <w:r>
        <w:t>1. Komisja konkursowa powołana przez Organizatora wybierze najpiękniejsze zdjęcie.</w:t>
      </w:r>
      <w:r>
        <w:br/>
        <w:t>2. Zwycięska fotografia zostanie wykorzystana jako zdjęcie w tle na oficjalnym profilu Gminy Ryczywół na Facebooku.</w:t>
      </w:r>
      <w:r>
        <w:br/>
        <w:t>3. Autor zwycięskiej pracy otrzyma również nagrodę rzeczową w postaci zestawu gadżetów z herbem Gminy Ryczywół.</w:t>
      </w:r>
      <w:r>
        <w:br/>
        <w:t>4. Organizator może wyróżnić dodatkowe prace poprzez ich publikację w mediach społecznościowych i na stronie internetowej gminy.</w:t>
      </w:r>
    </w:p>
    <w:p w14:paraId="46DA06C2" w14:textId="77777777" w:rsidR="00AF3D25" w:rsidRDefault="00000000">
      <w:r>
        <w:rPr>
          <w:b/>
          <w:color w:val="2E8B57"/>
          <w:sz w:val="24"/>
        </w:rPr>
        <w:t>6. Prawa autorskie</w:t>
      </w:r>
    </w:p>
    <w:p w14:paraId="35421718" w14:textId="77777777" w:rsidR="00AF3D25" w:rsidRDefault="00000000">
      <w:r>
        <w:t>1. Uczestnik oświadcza, że jest autorem przesłanych zdjęć i posiada do nich pełne prawa autorskie.</w:t>
      </w:r>
      <w:r>
        <w:br/>
      </w:r>
      <w:r>
        <w:lastRenderedPageBreak/>
        <w:t>2. Uczestnik udziela Gminie Ryczywół nieodpłatnej licencji na publikację nadesłanych fotografii w celach promocyjnych.</w:t>
      </w:r>
    </w:p>
    <w:p w14:paraId="437CCCA9" w14:textId="77777777" w:rsidR="00AF3D25" w:rsidRDefault="00000000">
      <w:r>
        <w:rPr>
          <w:b/>
          <w:color w:val="2E8B57"/>
          <w:sz w:val="24"/>
        </w:rPr>
        <w:t>7. Postanowienia końcowe</w:t>
      </w:r>
    </w:p>
    <w:p w14:paraId="25C43A2D" w14:textId="77777777" w:rsidR="00AF3D25" w:rsidRDefault="00000000">
      <w:r>
        <w:t>1. Organizator zastrzega sobie prawo do zmian w regulaminie.</w:t>
      </w:r>
      <w:r>
        <w:br/>
        <w:t>2. W sprawach nieuregulowanych decyduje Organizator.</w:t>
      </w:r>
    </w:p>
    <w:sectPr w:rsidR="00AF3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683397">
    <w:abstractNumId w:val="8"/>
  </w:num>
  <w:num w:numId="2" w16cid:durableId="1581719468">
    <w:abstractNumId w:val="6"/>
  </w:num>
  <w:num w:numId="3" w16cid:durableId="1280452733">
    <w:abstractNumId w:val="5"/>
  </w:num>
  <w:num w:numId="4" w16cid:durableId="1807773317">
    <w:abstractNumId w:val="4"/>
  </w:num>
  <w:num w:numId="5" w16cid:durableId="219826628">
    <w:abstractNumId w:val="7"/>
  </w:num>
  <w:num w:numId="6" w16cid:durableId="46413955">
    <w:abstractNumId w:val="3"/>
  </w:num>
  <w:num w:numId="7" w16cid:durableId="1879468659">
    <w:abstractNumId w:val="2"/>
  </w:num>
  <w:num w:numId="8" w16cid:durableId="1572472234">
    <w:abstractNumId w:val="1"/>
  </w:num>
  <w:num w:numId="9" w16cid:durableId="14629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232"/>
    <w:rsid w:val="0015074B"/>
    <w:rsid w:val="00243FCE"/>
    <w:rsid w:val="0029639D"/>
    <w:rsid w:val="00326F90"/>
    <w:rsid w:val="00AA1D8D"/>
    <w:rsid w:val="00AF3D25"/>
    <w:rsid w:val="00B47730"/>
    <w:rsid w:val="00CB0664"/>
    <w:rsid w:val="00E37098"/>
    <w:rsid w:val="00FB6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22384"/>
  <w14:defaultImageDpi w14:val="300"/>
  <w15:docId w15:val="{0B7B6FBA-8394-4106-9BDB-D38981C2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Jaszczyk</cp:lastModifiedBy>
  <cp:revision>2</cp:revision>
  <cp:lastPrinted>2025-09-23T10:31:00Z</cp:lastPrinted>
  <dcterms:created xsi:type="dcterms:W3CDTF">2025-09-29T13:08:00Z</dcterms:created>
  <dcterms:modified xsi:type="dcterms:W3CDTF">2025-09-29T13:08:00Z</dcterms:modified>
  <cp:category/>
</cp:coreProperties>
</file>